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63" w:rsidRPr="00C73663" w:rsidRDefault="00C73663" w:rsidP="00C73663">
      <w:pPr>
        <w:spacing w:line="374" w:lineRule="exact"/>
        <w:ind w:left="4820"/>
        <w:rPr>
          <w:rFonts w:ascii="Times New Roman" w:eastAsia="Times New Roman" w:hAnsi="Times New Roman" w:cs="Times New Roman"/>
        </w:rPr>
      </w:pPr>
      <w:r w:rsidRPr="00C73663">
        <w:rPr>
          <w:rFonts w:ascii="Times New Roman" w:eastAsia="Times New Roman" w:hAnsi="Times New Roman" w:cs="Times New Roman"/>
        </w:rPr>
        <w:t xml:space="preserve">Утверждаю </w:t>
      </w:r>
    </w:p>
    <w:p w:rsidR="00C73663" w:rsidRPr="00C73663" w:rsidRDefault="00C73663" w:rsidP="00C73663">
      <w:pPr>
        <w:spacing w:line="374" w:lineRule="exact"/>
        <w:ind w:left="4820"/>
        <w:rPr>
          <w:rFonts w:ascii="Times New Roman" w:eastAsia="Times New Roman" w:hAnsi="Times New Roman" w:cs="Times New Roman"/>
        </w:rPr>
      </w:pPr>
      <w:r w:rsidRPr="00C73663">
        <w:rPr>
          <w:rFonts w:ascii="Times New Roman" w:eastAsia="Times New Roman" w:hAnsi="Times New Roman" w:cs="Times New Roman"/>
        </w:rPr>
        <w:t xml:space="preserve">Директор МОБУ СОШ с. </w:t>
      </w:r>
      <w:r w:rsidR="00A6427A">
        <w:rPr>
          <w:rFonts w:ascii="Times New Roman" w:eastAsia="Times New Roman" w:hAnsi="Times New Roman" w:cs="Times New Roman"/>
        </w:rPr>
        <w:t>Новофедоровское</w:t>
      </w:r>
    </w:p>
    <w:p w:rsidR="00C73663" w:rsidRPr="00C73663" w:rsidRDefault="00A6427A" w:rsidP="00C73663">
      <w:pPr>
        <w:tabs>
          <w:tab w:val="left" w:leader="underscore" w:pos="8037"/>
        </w:tabs>
        <w:spacing w:line="374" w:lineRule="exact"/>
        <w:ind w:left="4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Р.З.Кантюкова</w:t>
      </w:r>
    </w:p>
    <w:p w:rsidR="00A6427A" w:rsidRPr="00A6427A" w:rsidRDefault="00A6427A" w:rsidP="00A6427A">
      <w:pPr>
        <w:pStyle w:val="10"/>
        <w:keepNext/>
        <w:keepLines/>
        <w:shd w:val="clear" w:color="auto" w:fill="auto"/>
        <w:spacing w:before="0" w:line="240" w:lineRule="auto"/>
        <w:ind w:firstLine="4820"/>
        <w:jc w:val="left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0"/>
      <w:r w:rsidRPr="00A6427A">
        <w:rPr>
          <w:rFonts w:ascii="Times New Roman" w:hAnsi="Times New Roman" w:cs="Times New Roman"/>
          <w:b w:val="0"/>
          <w:sz w:val="24"/>
          <w:szCs w:val="24"/>
        </w:rPr>
        <w:t>Приказ № 207 от  «20»  августа  2019 г.</w:t>
      </w:r>
    </w:p>
    <w:p w:rsidR="00C73663" w:rsidRDefault="00C73663">
      <w:pPr>
        <w:pStyle w:val="10"/>
        <w:keepNext/>
        <w:keepLines/>
        <w:shd w:val="clear" w:color="auto" w:fill="auto"/>
        <w:spacing w:before="0"/>
      </w:pPr>
    </w:p>
    <w:p w:rsidR="00C73663" w:rsidRDefault="00C73663">
      <w:pPr>
        <w:pStyle w:val="10"/>
        <w:keepNext/>
        <w:keepLines/>
        <w:shd w:val="clear" w:color="auto" w:fill="auto"/>
        <w:spacing w:before="0"/>
      </w:pPr>
    </w:p>
    <w:p w:rsidR="00432277" w:rsidRPr="00966D06" w:rsidRDefault="005902CB">
      <w:pPr>
        <w:pStyle w:val="10"/>
        <w:keepNext/>
        <w:keepLines/>
        <w:shd w:val="clear" w:color="auto" w:fill="auto"/>
        <w:spacing w:befor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ПЛАН</w:t>
      </w:r>
      <w:bookmarkEnd w:id="0"/>
    </w:p>
    <w:p w:rsidR="00432277" w:rsidRPr="00966D06" w:rsidRDefault="005902CB">
      <w:pPr>
        <w:pStyle w:val="10"/>
        <w:keepNext/>
        <w:keepLines/>
        <w:shd w:val="clear" w:color="auto" w:fill="auto"/>
        <w:spacing w:before="0" w:after="259"/>
        <w:rPr>
          <w:rFonts w:ascii="Times New Roman" w:hAnsi="Times New Roman" w:cs="Times New Roman"/>
        </w:rPr>
      </w:pPr>
      <w:bookmarkStart w:id="1" w:name="bookmark1"/>
      <w:r w:rsidRPr="00966D06">
        <w:rPr>
          <w:rFonts w:ascii="Times New Roman" w:hAnsi="Times New Roman" w:cs="Times New Roman"/>
        </w:rPr>
        <w:t>РАБОТЫ ЦЕНТРА</w:t>
      </w:r>
      <w:r w:rsidR="002A0369" w:rsidRPr="00966D06">
        <w:rPr>
          <w:rFonts w:ascii="Times New Roman" w:hAnsi="Times New Roman" w:cs="Times New Roman"/>
        </w:rPr>
        <w:t xml:space="preserve"> ЭЛЕКТРОННОГО ОБРАЗОВАНИЯ</w:t>
      </w:r>
      <w:r w:rsidRPr="00966D06">
        <w:rPr>
          <w:rFonts w:ascii="Times New Roman" w:hAnsi="Times New Roman" w:cs="Times New Roman"/>
        </w:rPr>
        <w:br/>
        <w:t xml:space="preserve">на </w:t>
      </w:r>
      <w:r w:rsidR="00B05538">
        <w:rPr>
          <w:rFonts w:ascii="Times New Roman" w:hAnsi="Times New Roman" w:cs="Times New Roman"/>
        </w:rPr>
        <w:t>2019-2024</w:t>
      </w:r>
      <w:r w:rsidRPr="00966D06">
        <w:rPr>
          <w:rFonts w:ascii="Times New Roman" w:hAnsi="Times New Roman" w:cs="Times New Roman"/>
        </w:rPr>
        <w:t xml:space="preserve"> учебный год</w:t>
      </w:r>
      <w:bookmarkEnd w:id="1"/>
    </w:p>
    <w:p w:rsidR="00432277" w:rsidRPr="00966D06" w:rsidRDefault="005902CB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  <w:r w:rsidRPr="00966D06">
        <w:rPr>
          <w:rStyle w:val="61"/>
          <w:rFonts w:ascii="Times New Roman" w:hAnsi="Times New Roman" w:cs="Times New Roman"/>
          <w:b/>
          <w:bCs/>
        </w:rPr>
        <w:t>Цели работы</w:t>
      </w:r>
      <w:bookmarkStart w:id="2" w:name="_GoBack"/>
      <w:bookmarkEnd w:id="2"/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Повышение качества образования через активное внедрение информационных технологий.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Создание единого информационного пространства школы.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Создание базы ЦОР и ЭОР учителей ОУ.</w:t>
      </w:r>
    </w:p>
    <w:p w:rsidR="00211910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538" w:lineRule="exact"/>
        <w:ind w:firstLine="480"/>
        <w:jc w:val="left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Создание методик по использованию ЦОР и ЭОР в воспитательно-образовательном процессе.</w:t>
      </w:r>
    </w:p>
    <w:p w:rsidR="00432277" w:rsidRPr="00966D06" w:rsidRDefault="005902CB" w:rsidP="00211910">
      <w:pPr>
        <w:pStyle w:val="20"/>
        <w:shd w:val="clear" w:color="auto" w:fill="auto"/>
        <w:tabs>
          <w:tab w:val="left" w:pos="833"/>
        </w:tabs>
        <w:spacing w:before="0" w:line="538" w:lineRule="exact"/>
        <w:ind w:firstLine="0"/>
        <w:jc w:val="left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 xml:space="preserve"> </w:t>
      </w:r>
      <w:r w:rsidRPr="00966D06">
        <w:rPr>
          <w:rStyle w:val="21"/>
          <w:rFonts w:ascii="Times New Roman" w:hAnsi="Times New Roman" w:cs="Times New Roman"/>
        </w:rPr>
        <w:t>Задачи работы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298" w:lineRule="exact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Развитие информационных систем и средств поддержки образовательного процесса.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298" w:lineRule="exact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Развитие информационной системы управления школой.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298" w:lineRule="exact"/>
        <w:ind w:left="860"/>
        <w:jc w:val="left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Создание, распространение и внедрение в учебный процесс современных электронных учебных материалов, их интеграция с традиционными учебными пособиями.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after="361" w:line="298" w:lineRule="exact"/>
        <w:ind w:left="860"/>
        <w:jc w:val="left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Создание методик использования информационных технологий в воспитательно</w:t>
      </w:r>
      <w:r w:rsidRPr="00966D06">
        <w:rPr>
          <w:rFonts w:ascii="Times New Roman" w:hAnsi="Times New Roman" w:cs="Times New Roman"/>
        </w:rPr>
        <w:softHyphen/>
        <w:t>образовательном процессе.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5299"/>
        <w:gridCol w:w="2266"/>
        <w:gridCol w:w="2899"/>
      </w:tblGrid>
      <w:tr w:rsidR="00432277" w:rsidRPr="00966D06">
        <w:trPr>
          <w:trHeight w:hRule="exact"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№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Направления деятельности,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Сроки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Ответственные</w:t>
            </w: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Обеспечение работоспособности информационного центра школы</w:t>
            </w: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документации (приказ, положения, должностные инструкции, журналы)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Кантюкова Р.З.</w:t>
            </w:r>
          </w:p>
        </w:tc>
      </w:tr>
      <w:tr w:rsidR="00432277" w:rsidRPr="00966D06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инструктажей для учителей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Балянова С.А., Насырова Р.Р.</w:t>
            </w:r>
          </w:p>
        </w:tc>
      </w:tr>
      <w:tr w:rsidR="00432277" w:rsidRPr="00966D06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Утверждение документации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Кантюкова Р.З.</w:t>
            </w:r>
          </w:p>
        </w:tc>
      </w:tr>
      <w:tr w:rsidR="005845B1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Установка и внедрение свободного программного обеспечения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Балянова С.А., Насырова Р.Р.</w:t>
            </w:r>
          </w:p>
        </w:tc>
      </w:tr>
      <w:tr w:rsidR="005845B1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Наполнение сервера образовательными ресурсами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Балянова С.А., Насырова Р.Р.</w:t>
            </w:r>
          </w:p>
        </w:tc>
      </w:tr>
      <w:tr w:rsidR="005845B1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Обслуживание почтового сервера, файлового сервера, сервера приложений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Балянова С.А., Насырова Р.Р.</w:t>
            </w:r>
          </w:p>
        </w:tc>
      </w:tr>
      <w:tr w:rsidR="005845B1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Работа по мониторингу и обучению учителей</w:t>
            </w:r>
          </w:p>
        </w:tc>
      </w:tr>
      <w:tr w:rsidR="005845B1" w:rsidRPr="00966D06">
        <w:trPr>
          <w:trHeight w:hRule="exact" w:val="3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Составление листа учета повышения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5845B1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  <w:sectPr w:rsidR="00432277" w:rsidRPr="00966D06">
          <w:type w:val="continuous"/>
          <w:pgSz w:w="11900" w:h="16840"/>
          <w:pgMar w:top="1040" w:right="437" w:bottom="997" w:left="43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5386"/>
        <w:gridCol w:w="2270"/>
        <w:gridCol w:w="2808"/>
      </w:tblGrid>
      <w:tr w:rsidR="00432277" w:rsidRPr="00966D06">
        <w:trPr>
          <w:trHeight w:hRule="exact" w:val="3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квалификации в области ИКТ сотрудников школы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мониторинга и диагностики использования ИКТ в педагогической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мониторинга и диагностики уровня владения ИКТ педагогическим коллективом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консультаций педагогов по внедрению дистанционных технологий в учебный процесс (Приказ об использовании ДОТ)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Внедрение и использование СПО в образовательном процессе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Организация и помощь в дистанционном обучении учителей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5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Организация дистанционного обучения учителей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Занятия творческой группы по работе с цифровыми лабораториями.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Модульные дистанционные курсы «Навыки профессиональной и личной эффективности»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Дистанционные тренинги: «Метод проектов», «Методы оценивая», «Методы сотрудничества»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Организация и техническая поддержка проведения </w:t>
            </w:r>
            <w:r w:rsidRPr="00966D06">
              <w:rPr>
                <w:rStyle w:val="23"/>
                <w:rFonts w:ascii="Times New Roman" w:hAnsi="Times New Roman" w:cs="Times New Roman"/>
                <w:lang w:val="en-US" w:eastAsia="en-US" w:bidi="en-US"/>
              </w:rPr>
              <w:t>Web</w:t>
            </w:r>
            <w:r w:rsidRPr="00966D06">
              <w:rPr>
                <w:rStyle w:val="23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966D06">
              <w:rPr>
                <w:rStyle w:val="23"/>
                <w:rFonts w:ascii="Times New Roman" w:hAnsi="Times New Roman" w:cs="Times New Roman"/>
              </w:rPr>
              <w:t>конференций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Pr="00966D06" w:rsidRDefault="00155873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базы данных учителей (электронное портфолио)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Участие в конкурсах всех уровней по использованию ИКТ на уроках и во внеклассной работе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Балянова С.А.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 w:rsidP="002A0369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Открытые уроки и мероприятия на базе </w:t>
            </w:r>
            <w:r w:rsidR="002A0369" w:rsidRPr="00966D06">
              <w:rPr>
                <w:rStyle w:val="23"/>
                <w:rFonts w:ascii="Times New Roman" w:hAnsi="Times New Roman" w:cs="Times New Roman"/>
              </w:rPr>
              <w:t>ЦЭО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269F" w:rsidRDefault="008C269F" w:rsidP="008C269F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Работа с обучающимися</w:t>
            </w:r>
          </w:p>
        </w:tc>
      </w:tr>
      <w:tr w:rsidR="00432277" w:rsidRPr="00966D06">
        <w:trPr>
          <w:trHeight w:hRule="exact" w:val="12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инструктажей:</w:t>
            </w:r>
          </w:p>
          <w:p w:rsidR="00432277" w:rsidRPr="00966D06" w:rsidRDefault="005902CB">
            <w:pPr>
              <w:pStyle w:val="20"/>
              <w:framePr w:w="1102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 w:line="293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 технике безопасности в кабинете информатики;</w:t>
            </w:r>
          </w:p>
          <w:p w:rsidR="00432277" w:rsidRPr="00966D06" w:rsidRDefault="005902CB">
            <w:pPr>
              <w:pStyle w:val="20"/>
              <w:framePr w:w="1102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70"/>
              </w:tabs>
              <w:spacing w:before="0" w:line="293" w:lineRule="exact"/>
              <w:ind w:firstLine="0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работы в сети Интернет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П.Н.</w:t>
            </w: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5386"/>
        <w:gridCol w:w="2270"/>
        <w:gridCol w:w="2808"/>
      </w:tblGrid>
      <w:tr w:rsidR="00432277" w:rsidRPr="00966D06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Помощь и обучение работе в сети </w:t>
            </w:r>
            <w:r w:rsidRPr="00966D06">
              <w:rPr>
                <w:rStyle w:val="23"/>
                <w:rFonts w:ascii="Times New Roman" w:hAnsi="Times New Roman" w:cs="Times New Roman"/>
                <w:lang w:val="en-US" w:eastAsia="en-US" w:bidi="en-US"/>
              </w:rPr>
              <w:t>Internet</w:t>
            </w:r>
            <w:r w:rsidRPr="00966D06">
              <w:rPr>
                <w:rStyle w:val="23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966D06">
              <w:rPr>
                <w:rStyle w:val="23"/>
                <w:rFonts w:ascii="Times New Roman" w:hAnsi="Times New Roman" w:cs="Times New Roman"/>
              </w:rPr>
              <w:t>и поиска образовательных ресурсов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873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П.Н.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Помощь (обучение) в оформлении работ (презентаций, рефератов и докладов)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Pr="00966D06" w:rsidRDefault="00155873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Компьютерное тестирование обучающихся по подготовке к ЕГЭ и ГИА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873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Компьютерные тестирования по различным предметам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5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Участие в дистанционных конкурсах и проектах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Помощь в создании электронных портфолио обучающихся 5-11 классов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873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Работа в зоне свободно доступа к Интернет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П.Н.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Разработка и реализация ученических проектов с использованием ИКТ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873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П.Н.</w:t>
            </w: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Организация и техническая поддержка проведения </w:t>
            </w:r>
            <w:r w:rsidRPr="00966D06">
              <w:rPr>
                <w:rStyle w:val="23"/>
                <w:rFonts w:ascii="Times New Roman" w:hAnsi="Times New Roman" w:cs="Times New Roman"/>
                <w:lang w:val="en-US" w:eastAsia="en-US" w:bidi="en-US"/>
              </w:rPr>
              <w:t>Web</w:t>
            </w:r>
            <w:r w:rsidRPr="00966D06">
              <w:rPr>
                <w:rStyle w:val="23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966D06">
              <w:rPr>
                <w:rStyle w:val="23"/>
                <w:rFonts w:ascii="Times New Roman" w:hAnsi="Times New Roman" w:cs="Times New Roman"/>
              </w:rPr>
              <w:t>конференций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873" w:rsidRPr="00966D06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П.Н.</w:t>
            </w: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Работа с родителями</w:t>
            </w: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Своевременное информирование родителей обучающихся об успеваемости их детей посредством электронных дневников обучающихся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Р.Р., Балянова С.А.</w:t>
            </w:r>
          </w:p>
          <w:p w:rsidR="00155873" w:rsidRPr="00966D06" w:rsidRDefault="00155873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Поддержка возможностей сайта по работе с родителями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Р.Р., Балянова С.А.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индивидуальных консультаций родителей по использованию средств ИКТ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Р.Р., Балянова С.А.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Работа с информационными ресурсами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Создание каталога сайтов </w:t>
            </w:r>
            <w:r w:rsidRPr="00966D06">
              <w:rPr>
                <w:rStyle w:val="23"/>
                <w:rFonts w:ascii="Times New Roman" w:hAnsi="Times New Roman" w:cs="Times New Roman"/>
                <w:lang w:val="en-US" w:eastAsia="en-US" w:bidi="en-US"/>
              </w:rPr>
              <w:t>Internet</w:t>
            </w:r>
            <w:r w:rsidRPr="00966D06">
              <w:rPr>
                <w:rStyle w:val="23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966D06">
              <w:rPr>
                <w:rStyle w:val="23"/>
                <w:rFonts w:ascii="Times New Roman" w:hAnsi="Times New Roman" w:cs="Times New Roman"/>
              </w:rPr>
              <w:t>по предметам.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Формирование заявок на электронные ОР, книги, аудио книги, фильмы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Поиск ЦОР по заявкам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3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Пополнение школьной медиатеки материалами,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5386"/>
        <w:gridCol w:w="2270"/>
        <w:gridCol w:w="2808"/>
      </w:tblGrid>
      <w:tr w:rsidR="00432277" w:rsidRPr="00966D06">
        <w:trPr>
          <w:trHeight w:hRule="exact" w:val="1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подготовленными педагогами школы: систематизация имеющихся средств медиатеки; систематизация электронных пособий, созданных учителями и учениками школы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0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336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Пополнение банка использования ИТ в проведении внеклассных воспитательных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5873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Балянова С.А.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42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Методическая работа</w:t>
            </w:r>
          </w:p>
        </w:tc>
      </w:tr>
      <w:tr w:rsidR="00432277" w:rsidRPr="00966D06">
        <w:trPr>
          <w:trHeight w:hRule="exact" w:val="12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Индивидуальные занятия по методике применения ИКТ в учебно-воспитательном процессе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21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и пополнение банка инновационных идей, размещение передового опыта на сайте ОУ и других электронных носителях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5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Осуществление помощи в создании методической медиатеки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60033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Участие в проведении заседаний методических объединений по использованию ИКТ учителями- предметниками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60033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Pr="00966D06" w:rsidRDefault="00155873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Организация участия учителей в дистанционных научно-практических конференциях, конкурсах, размещение материалов на сайтах.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банка электронных пособий учителей- предметников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60033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Информатизация управления образованием</w:t>
            </w:r>
          </w:p>
        </w:tc>
      </w:tr>
      <w:tr w:rsidR="00432277" w:rsidRPr="00966D06">
        <w:trPr>
          <w:trHeight w:hRule="exact" w:val="8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электронной базы нормативно-правовых документов, регламентирующих учебную деятельность (учебный план, ЕГЭ, и т.д.)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Кантюкова Р.З.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электронной базы данных по результатам внутришкольного контроля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  <w:p w:rsidR="00D34F42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Ведение электронных классных журналов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 w:rsidP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Р.Р., Балянова С.А.</w:t>
            </w:r>
          </w:p>
          <w:p w:rsidR="00D34F42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34F42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Внедрение и использование системы 1С</w:t>
            </w:r>
            <w:proofErr w:type="gramStart"/>
            <w:r w:rsidRPr="00966D06">
              <w:rPr>
                <w:rStyle w:val="23"/>
                <w:rFonts w:ascii="Times New Roman" w:hAnsi="Times New Roman" w:cs="Times New Roman"/>
              </w:rPr>
              <w:t>:О</w:t>
            </w:r>
            <w:proofErr w:type="gramEnd"/>
            <w:r w:rsidRPr="00966D06">
              <w:rPr>
                <w:rStyle w:val="23"/>
                <w:rFonts w:ascii="Times New Roman" w:hAnsi="Times New Roman" w:cs="Times New Roman"/>
              </w:rPr>
              <w:t>бразовательное учреждение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Р.Р., Балянова С.А.</w:t>
            </w:r>
          </w:p>
          <w:p w:rsidR="00D34F42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34F42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5386"/>
        <w:gridCol w:w="2270"/>
        <w:gridCol w:w="2808"/>
      </w:tblGrid>
      <w:tr w:rsidR="00432277" w:rsidRPr="00966D06">
        <w:trPr>
          <w:trHeight w:hRule="exact" w:val="542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lastRenderedPageBreak/>
              <w:t>Школьный сайт</w:t>
            </w:r>
          </w:p>
        </w:tc>
      </w:tr>
      <w:tr w:rsidR="00432277" w:rsidRPr="00966D06" w:rsidTr="00211910">
        <w:trPr>
          <w:trHeight w:hRule="exact" w:val="14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Обновление публикаций на школьном сайте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211910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Default="00AD2E3B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845B1">
              <w:rPr>
                <w:rFonts w:ascii="Times New Roman" w:hAnsi="Times New Roman" w:cs="Times New Roman"/>
              </w:rPr>
              <w:t>Кантюкова Р.З.</w:t>
            </w:r>
          </w:p>
          <w:p w:rsidR="00AD2E3B" w:rsidRPr="00966D06" w:rsidRDefault="00AD2E3B" w:rsidP="00211910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Размещение на школьном сайте лучших работ обучающихся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Балянова С.А.</w:t>
            </w:r>
          </w:p>
          <w:p w:rsidR="00AD2E3B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Размещение на сайте школы ссылок на сайты учебных заведений, которые пользуются популярностью у выпускников последних лет.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E3B" w:rsidRDefault="005845B1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Р.Р.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Информирование обучающихся о правилах приема, специальностях и квалификациях, приобретаемых в данных вузах, информации о подготовительных курсах.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школьной коллекции медиа-уроков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Pr="00966D06" w:rsidRDefault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Ишимбаев К.Г.</w:t>
            </w:r>
          </w:p>
        </w:tc>
      </w:tr>
      <w:tr w:rsidR="00432277" w:rsidRPr="00966D06">
        <w:trPr>
          <w:trHeight w:hRule="exact" w:val="542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Техническое обслуживание</w:t>
            </w:r>
          </w:p>
        </w:tc>
      </w:tr>
      <w:tr w:rsidR="00432277" w:rsidRPr="00966D06"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Осуществление контроля за функционированием системы контентной фильтрации.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5B1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Кантюкова Р.З.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Приобретение расходных материалов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Default="005845B1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Липунова Т.К.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Заправка картриджей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Default="005845B1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Липунова Т.К.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Приобретение ПО для учебного процесса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432277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 w:rsidTr="005845B1">
        <w:trPr>
          <w:trHeight w:hRule="exact" w:val="9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2A0369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</w:t>
            </w:r>
            <w:r w:rsidR="005902CB" w:rsidRPr="00966D06">
              <w:rPr>
                <w:rStyle w:val="23"/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Регулярное проведение мероприятий по антивирусной защите программных средств.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E3B" w:rsidRDefault="005845B1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П.Н.</w:t>
            </w:r>
          </w:p>
          <w:p w:rsidR="00432277" w:rsidRPr="00966D06" w:rsidRDefault="00432277" w:rsidP="005845B1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sectPr w:rsidR="00432277" w:rsidRPr="00966D06" w:rsidSect="00FD213A">
      <w:headerReference w:type="default" r:id="rId7"/>
      <w:pgSz w:w="11900" w:h="16840"/>
      <w:pgMar w:top="467" w:right="437" w:bottom="798" w:left="4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08D" w:rsidRDefault="0044508D">
      <w:r>
        <w:separator/>
      </w:r>
    </w:p>
  </w:endnote>
  <w:endnote w:type="continuationSeparator" w:id="0">
    <w:p w:rsidR="0044508D" w:rsidRDefault="00445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08D" w:rsidRDefault="0044508D"/>
  </w:footnote>
  <w:footnote w:type="continuationSeparator" w:id="0">
    <w:p w:rsidR="0044508D" w:rsidRDefault="004450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277" w:rsidRDefault="004322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EE1"/>
    <w:multiLevelType w:val="multilevel"/>
    <w:tmpl w:val="B1104F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653627"/>
    <w:multiLevelType w:val="multilevel"/>
    <w:tmpl w:val="895C17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32277"/>
    <w:rsid w:val="00155873"/>
    <w:rsid w:val="001A43E5"/>
    <w:rsid w:val="00211910"/>
    <w:rsid w:val="002A0369"/>
    <w:rsid w:val="002E0E6C"/>
    <w:rsid w:val="00432277"/>
    <w:rsid w:val="0044508D"/>
    <w:rsid w:val="00555217"/>
    <w:rsid w:val="005845B1"/>
    <w:rsid w:val="005902CB"/>
    <w:rsid w:val="00644E16"/>
    <w:rsid w:val="00790A16"/>
    <w:rsid w:val="008326DE"/>
    <w:rsid w:val="008C269F"/>
    <w:rsid w:val="00966D06"/>
    <w:rsid w:val="00A6427A"/>
    <w:rsid w:val="00AD2E3B"/>
    <w:rsid w:val="00B05538"/>
    <w:rsid w:val="00C20D9E"/>
    <w:rsid w:val="00C60033"/>
    <w:rsid w:val="00C73663"/>
    <w:rsid w:val="00D34F42"/>
    <w:rsid w:val="00FD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21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213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D213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FD213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FD213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FD213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">
    <w:name w:val="Основной текст (3)"/>
    <w:basedOn w:val="3"/>
    <w:rsid w:val="00FD213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Колонтитул"/>
    <w:basedOn w:val="a4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4">
    <w:name w:val="Основной текст (4)"/>
    <w:basedOn w:val="4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D213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sid w:val="00FD213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FranklinGothicHeavy8pt">
    <w:name w:val="Основной текст (5) + Franklin Gothic Heavy;8 pt"/>
    <w:basedOn w:val="5"/>
    <w:rsid w:val="00FD213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FD213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FD213A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FD213A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FD213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D213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FD213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FD213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FD213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D213A"/>
    <w:pPr>
      <w:shd w:val="clear" w:color="auto" w:fill="FFFFFF"/>
      <w:spacing w:line="230" w:lineRule="exact"/>
    </w:pPr>
    <w:rPr>
      <w:rFonts w:ascii="Franklin Gothic Heavy" w:eastAsia="Franklin Gothic Heavy" w:hAnsi="Franklin Gothic Heavy" w:cs="Franklin Gothic Heavy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FD213A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40">
    <w:name w:val="Основной текст (4)"/>
    <w:basedOn w:val="a"/>
    <w:link w:val="4"/>
    <w:rsid w:val="00FD213A"/>
    <w:pPr>
      <w:shd w:val="clear" w:color="auto" w:fill="FFFFFF"/>
      <w:spacing w:line="192" w:lineRule="exac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50">
    <w:name w:val="Основной текст (5)"/>
    <w:basedOn w:val="a"/>
    <w:link w:val="5"/>
    <w:rsid w:val="00FD213A"/>
    <w:pPr>
      <w:shd w:val="clear" w:color="auto" w:fill="FFFFFF"/>
      <w:spacing w:after="420" w:line="192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0">
    <w:name w:val="Заголовок №1"/>
    <w:basedOn w:val="a"/>
    <w:link w:val="1"/>
    <w:rsid w:val="00FD213A"/>
    <w:pPr>
      <w:shd w:val="clear" w:color="auto" w:fill="FFFFFF"/>
      <w:spacing w:before="420" w:line="394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FD213A"/>
    <w:pPr>
      <w:shd w:val="clear" w:color="auto" w:fill="FFFFFF"/>
      <w:spacing w:before="120" w:after="12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FD213A"/>
    <w:pPr>
      <w:shd w:val="clear" w:color="auto" w:fill="FFFFFF"/>
      <w:spacing w:before="120" w:line="307" w:lineRule="exact"/>
      <w:ind w:hanging="380"/>
      <w:jc w:val="both"/>
    </w:pPr>
    <w:rPr>
      <w:rFonts w:ascii="Calibri" w:eastAsia="Calibri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A03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0369"/>
    <w:rPr>
      <w:color w:val="000000"/>
    </w:rPr>
  </w:style>
  <w:style w:type="paragraph" w:styleId="aa">
    <w:name w:val="footer"/>
    <w:basedOn w:val="a"/>
    <w:link w:val="ab"/>
    <w:uiPriority w:val="99"/>
    <w:unhideWhenUsed/>
    <w:rsid w:val="002A03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36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Sekretar</cp:lastModifiedBy>
  <cp:revision>2</cp:revision>
  <cp:lastPrinted>2015-01-22T04:52:00Z</cp:lastPrinted>
  <dcterms:created xsi:type="dcterms:W3CDTF">2019-12-26T10:20:00Z</dcterms:created>
  <dcterms:modified xsi:type="dcterms:W3CDTF">2019-12-26T10:20:00Z</dcterms:modified>
</cp:coreProperties>
</file>